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31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1288"/>
        <w:gridCol w:w="2562"/>
        <w:gridCol w:w="658"/>
        <w:gridCol w:w="923"/>
        <w:gridCol w:w="2115"/>
      </w:tblGrid>
      <w:tr>
        <w:trPr>
          <w:trHeight w:val="3665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pacing w:before="100"/>
              <w:jc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1833880</wp:posOffset>
                      </wp:positionV>
                      <wp:extent cx="2771775" cy="37846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378460"/>
                              </a:xfrm>
                              <a:prstGeom prst="bracketPair">
                                <a:avLst>
                                  <a:gd name="adj" fmla="val 1275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702F3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74pt;margin-top:144.4pt;width:218.25pt;height:2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BtiAIAACEFAAAOAAAAZHJzL2Uyb0RvYy54bWysVMGO2yAQvVfqPyDuWcdeJ85acVZRnFSV&#10;tm2kbT+AAI7pYnCBxNlW/fcO2Emz3UtV1QfMMPCYN/OG+f2pkejIjRVaFTi+GWPEFdVMqH2Bv3ze&#10;jGYYWUcUI1IrXuBnbvH94u2bedfmPNG1lowbBCDK5l1b4Nq5No8iS2veEHujW67AWWnTEAem2UfM&#10;kA7QGxkl4/E06rRhrdGUWwurZe/Ei4BfVZy6T1VluUOywBCbC6MJ486P0WJO8r0hbS3oEAb5hyga&#10;IhRceoEqiSPoYMQrqEZQo62u3A3VTaSrSlAeOACbePwHm8eatDxwgeTY9pIm+/9g6cfj1iDBCpxg&#10;pEgDJVoenA43o8Snp2ttDrse263xBG37oOmTRUqvaqL2fGmM7mpOGAQV+/3RiwPesHAU7boPmgE6&#10;AfSQqVNlGg8IOUCnUJDnS0H4ySEKi0mWxVk2wYiC7zabpdNQsYjk59Otse4d1w3ykwLvDKFP3G2J&#10;MOEScnywLtSFDewI+4pR1Uio8pFIFCfZ5Iw5bAb0M6o/qfRGSBl0IhXqCjy9hRMhFVoK5p3BMPvd&#10;ShoEoEAjfCEbkLHrbUYfFAtgPmfrYe6IkP0cLpfK40EKhtB9MoKUftyN79az9Swdpcl0PUrHZTla&#10;blbpaLqJs0l5W65WZfzThxaneS0Y48pHd5Z1nP6dbIYG6wV5EfYLFvaa7CZ8r8lGL8MAZQRW539g&#10;F8Ti9dHrbKfZM2jF6L5P4V2BSa3Nd4w66NEC228HYjhG8r0Cvd3FaeqbOhjpJEvAMNee3bWHKApQ&#10;BXYY9dOV6x+CQ2vEvoab4lBWpX0HVMKdxdxHNSgb+jAwGN4M3+jXdtj1+2Vb/AIAAP//AwBQSwME&#10;FAAGAAgAAAAhAB3t8rTfAAAACwEAAA8AAABkcnMvZG93bnJldi54bWxMj8tOwzAQRfdI/IM1SGxQ&#10;61ACmBCngkqV2FUplWDpxkMc4UcUu635ewY2sBzdqzvn1MvsLDviFIfgJVzPC2Dou6AH30vYva5n&#10;AlhMymtlg0cJXxhh2Zyf1arS4eRbPG5Tz2jEx0pJMCmNFeexM+hUnIcRPWUfYXIq0Tn1XE/qROPO&#10;8kVR3HGnBk8fjBpxZbD73B6chNa27up5bcrpYfMmcr96ydm8S3l5kZ8egSXM6a8MP/iEDg0x7cPB&#10;68ishJtSkEuSsBCCHKhxL8pbYPvfqATe1Py/Q/MNAAD//wMAUEsBAi0AFAAGAAgAAAAhALaDOJL+&#10;AAAA4QEAABMAAAAAAAAAAAAAAAAAAAAAAFtDb250ZW50X1R5cGVzXS54bWxQSwECLQAUAAYACAAA&#10;ACEAOP0h/9YAAACUAQAACwAAAAAAAAAAAAAAAAAvAQAAX3JlbHMvLnJlbHNQSwECLQAUAAYACAAA&#10;ACEAXHpwbYgCAAAhBQAADgAAAAAAAAAAAAAAAAAuAgAAZHJzL2Uyb0RvYy54bWxQSwECLQAUAAYA&#10;CAAAACEAHe3ytN8AAAALAQAADwAAAAAAAAAAAAAAAADiBAAAZHJzL2Rvd25yZXYueG1sUEsFBgAA&#10;AAAEAAQA8wAAAO4FAAAAAA==&#10;" o:allowincell="f" adj="2754" strokeweight=".5pt"/>
                  </w:pict>
                </mc:Fallback>
              </mc:AlternateContent>
            </w:r>
            <w:r>
              <w:rPr>
                <w:rFonts w:hAnsi="Century" w:hint="eastAsia"/>
                <w:spacing w:val="20"/>
              </w:rPr>
              <w:t>児童福祉施設内容変更</w:t>
            </w:r>
            <w:r>
              <w:rPr>
                <w:rFonts w:hAnsi="Century" w:hint="eastAsia"/>
              </w:rPr>
              <w:t>届</w:t>
            </w:r>
          </w:p>
          <w:p>
            <w:pPr>
              <w:spacing w:before="274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>
            <w:pPr>
              <w:spacing w:before="27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茨城県知事　　　　殿</w:t>
            </w:r>
          </w:p>
          <w:p>
            <w:pPr>
              <w:spacing w:before="274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設置者　　　　　　　　　　　　　　　　　　　</w:t>
            </w:r>
          </w:p>
          <w:p>
            <w:pPr>
              <w:spacing w:before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法人又は団体にあつては所在地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</w:t>
            </w:r>
          </w:p>
          <w:p>
            <w:pPr>
              <w:spacing w:before="100" w:after="100"/>
              <w:ind w:right="63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法人名又は団体名及び代表者氏名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</w:t>
            </w:r>
          </w:p>
          <w:p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施設の名称　　　　　　　　　　　　　　　　</w:t>
            </w:r>
          </w:p>
          <w:p>
            <w:pPr>
              <w:spacing w:before="100" w:after="274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施設の所在地　　　　　　　　　　　　　　　</w:t>
            </w:r>
          </w:p>
        </w:tc>
        <w:bookmarkStart w:id="0" w:name="_GoBack"/>
        <w:bookmarkEnd w:id="0"/>
      </w:tr>
      <w:tr>
        <w:trPr>
          <w:trHeight w:val="90"/>
        </w:trPr>
        <w:tc>
          <w:tcPr>
            <w:tcW w:w="47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月　　日　　第　　号により設置の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74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届出を行つた</w:t>
            </w:r>
          </w:p>
          <w:p>
            <w:pPr>
              <w:spacing w:after="274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認可を受けた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施設について、次の</w:t>
            </w:r>
          </w:p>
        </w:tc>
      </w:tr>
      <w:tr>
        <w:trPr>
          <w:trHeight w:val="150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とおり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変更するので</w:t>
            </w:r>
          </w:p>
          <w:p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変更したので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児童福祉法施行規則第</w:t>
            </w:r>
            <w:r>
              <w:rPr>
                <w:rFonts w:hAnsi="Century"/>
              </w:rPr>
              <w:t>37</w:t>
            </w:r>
            <w:r>
              <w:rPr>
                <w:rFonts w:hAnsi="Century" w:hint="eastAsia"/>
              </w:rPr>
              <w:t>条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項</w:t>
            </w:r>
          </w:p>
          <w:p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>項</w:t>
            </w:r>
          </w:p>
          <w:p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>項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の規定により届け出ます。</w:t>
            </w:r>
          </w:p>
        </w:tc>
      </w:tr>
      <w:tr>
        <w:trPr>
          <w:trHeight w:val="6110"/>
        </w:trPr>
        <w:tc>
          <w:tcPr>
            <w:tcW w:w="84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548" w:after="27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変更する事項</w:t>
            </w:r>
          </w:p>
          <w:p>
            <w:pPr>
              <w:spacing w:before="27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変更する事項の変更前後の比較</w:t>
            </w:r>
          </w:p>
          <w:p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変更前</w:t>
            </w:r>
          </w:p>
          <w:p>
            <w:pPr>
              <w:spacing w:before="548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変更後</w:t>
            </w:r>
          </w:p>
          <w:p>
            <w:pPr>
              <w:spacing w:before="548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変更の理由</w:t>
            </w:r>
          </w:p>
          <w:p>
            <w:pPr>
              <w:spacing w:before="548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変更の時期</w:t>
            </w:r>
          </w:p>
        </w:tc>
      </w:tr>
    </w:tbl>
    <w:p>
      <w:pPr>
        <w:spacing w:before="100"/>
        <w:ind w:right="210"/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日本産業規格</w:t>
      </w:r>
      <w:r>
        <w:rPr>
          <w:rFonts w:hAnsi="Century"/>
        </w:rPr>
        <w:t>A</w:t>
      </w:r>
      <w:r>
        <w:rPr>
          <w:rFonts w:hAnsi="Century" w:hint="eastAsia"/>
        </w:rPr>
        <w:t>列</w:t>
      </w:r>
      <w:r>
        <w:rPr>
          <w:rFonts w:hAnsi="Century"/>
        </w:rPr>
        <w:t>4</w:t>
      </w:r>
      <w:r>
        <w:rPr>
          <w:rFonts w:hAnsi="Century" w:hint="eastAsia"/>
        </w:rPr>
        <w:t>番</w:t>
      </w:r>
      <w:r>
        <w:rPr>
          <w:rFonts w:hAnsi="Century"/>
        </w:rPr>
        <w:t>)</w:t>
      </w:r>
    </w:p>
    <w:sectPr>
      <w:endnotePr>
        <w:numStart w:val="0"/>
      </w:endnotePr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303D35-34A4-40B3-9941-64B5F6FB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政策企画部情報システム課</cp:lastModifiedBy>
  <cp:revision>3</cp:revision>
  <cp:lastPrinted>2002-01-07T01:53:00Z</cp:lastPrinted>
  <dcterms:created xsi:type="dcterms:W3CDTF">2022-03-18T05:14:00Z</dcterms:created>
  <dcterms:modified xsi:type="dcterms:W3CDTF">2022-07-06T07:21:00Z</dcterms:modified>
</cp:coreProperties>
</file>