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30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>
        <w:trPr>
          <w:trHeight w:val="12475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74"/>
              <w:jc w:val="center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児童福祉施設設置届</w:t>
            </w:r>
          </w:p>
          <w:p>
            <w:pPr>
              <w:spacing w:before="548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茨城県知事　　　　殿</w:t>
            </w:r>
          </w:p>
          <w:p>
            <w:pPr>
              <w:spacing w:before="548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設置者　　　　　　　　　　　　　</w:t>
            </w:r>
          </w:p>
          <w:p>
            <w:pPr>
              <w:spacing w:before="100"/>
              <w:ind w:right="63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市町村の名称　　　　　　　　　</w:t>
            </w:r>
          </w:p>
          <w:p>
            <w:pPr>
              <w:spacing w:before="100"/>
              <w:ind w:right="63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代表者氏名　　　　　　　　　　</w:t>
            </w:r>
          </w:p>
          <w:p>
            <w:pPr>
              <w:spacing w:before="548" w:line="360" w:lineRule="auto"/>
              <w:ind w:left="210" w:righ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児童福祉法第</w:t>
            </w:r>
            <w:r>
              <w:rPr>
                <w:rFonts w:hAnsi="Century"/>
              </w:rPr>
              <w:t>35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項及び児童福祉法施行規則第</w:t>
            </w:r>
            <w:r>
              <w:rPr>
                <w:rFonts w:hAnsi="Century"/>
              </w:rPr>
              <w:t>37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項の規定により届け出ます。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施設の名称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施設の種類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施設の所在地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経営主体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対象とする児童の種別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定員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児童遊園を除く｡</w:t>
            </w:r>
            <w:r>
              <w:rPr>
                <w:rFonts w:hAnsi="Century"/>
              </w:rPr>
              <w:t>)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職員の構成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建物の規模及び構造並びに設備の状況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児童遊園については施設の規模</w:t>
            </w:r>
            <w:r>
              <w:rPr>
                <w:rFonts w:hAnsi="Century"/>
              </w:rPr>
              <w:t>)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土地の状況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運営の方法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11</w:t>
            </w:r>
            <w:r>
              <w:rPr>
                <w:rFonts w:hAnsi="Century" w:hint="eastAsia"/>
              </w:rPr>
              <w:t xml:space="preserve">　併設事業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 xml:space="preserve">　収支予算書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13</w:t>
            </w:r>
            <w:r>
              <w:rPr>
                <w:rFonts w:hAnsi="Century" w:hint="eastAsia"/>
              </w:rPr>
              <w:t xml:space="preserve">　事業開始予定年月日</w:t>
            </w:r>
          </w:p>
          <w:p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</w:tc>
      </w:tr>
    </w:tbl>
    <w:p>
      <w:pPr>
        <w:spacing w:before="100"/>
        <w:ind w:right="21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sectPr>
      <w:endnotePr>
        <w:numStart w:val="0"/>
      </w:endnotePr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C5A6E8-39B4-418D-B247-07FBBF17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政策企画部情報システム課</cp:lastModifiedBy>
  <cp:revision>2</cp:revision>
  <dcterms:created xsi:type="dcterms:W3CDTF">2022-07-06T07:20:00Z</dcterms:created>
  <dcterms:modified xsi:type="dcterms:W3CDTF">2022-07-06T07:20:00Z</dcterms:modified>
</cp:coreProperties>
</file>